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CF4168" w:rsidRDefault="00083E36" w:rsidP="00247104">
      <w:pPr>
        <w:ind w:left="5103"/>
        <w:rPr>
          <w:rFonts w:ascii="Calibri" w:hAnsi="Calibri"/>
          <w:b/>
          <w:i/>
          <w:color w:val="018524"/>
          <w:sz w:val="96"/>
          <w:szCs w:val="96"/>
        </w:rPr>
      </w:pP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-939165</wp:posOffset>
            </wp:positionV>
            <wp:extent cx="2861945" cy="284988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-692785</wp:posOffset>
            </wp:positionV>
            <wp:extent cx="7572375" cy="5974080"/>
            <wp:effectExtent l="19050" t="0" r="9525" b="0"/>
            <wp:wrapNone/>
            <wp:docPr id="2" name="Рисунок 2" descr="подложка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ECO</w:t>
      </w:r>
      <w:r w:rsidR="00C03A69" w:rsidRPr="00CF4168">
        <w:rPr>
          <w:rFonts w:ascii="Calibri" w:hAnsi="Calibri"/>
          <w:b/>
          <w:i/>
          <w:color w:val="018524"/>
          <w:sz w:val="96"/>
          <w:szCs w:val="96"/>
        </w:rPr>
        <w:t>-</w:t>
      </w:r>
      <w:r w:rsidR="001D31D4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Expo</w:t>
      </w:r>
    </w:p>
    <w:p w:rsidR="00C73883" w:rsidRPr="00CF4168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УСЛОВИЯ УЧАСТИЯ </w:t>
      </w:r>
    </w:p>
    <w:p w:rsidR="00C73883" w:rsidRPr="00CF4168" w:rsidRDefault="00C73883" w:rsidP="00C73883">
      <w:pPr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color w:val="018524"/>
          <w:sz w:val="28"/>
          <w:szCs w:val="28"/>
        </w:rPr>
        <w:t xml:space="preserve">                                                             </w:t>
      </w:r>
      <w:r w:rsidR="009C7F38" w:rsidRPr="00CF4168">
        <w:rPr>
          <w:rFonts w:ascii="Calibri" w:hAnsi="Calibri"/>
          <w:b/>
          <w:i/>
          <w:sz w:val="28"/>
          <w:szCs w:val="28"/>
        </w:rPr>
        <w:t>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027B8" w:rsidRPr="00CF4168">
        <w:rPr>
          <w:rFonts w:ascii="Calibri" w:hAnsi="Calibri"/>
          <w:b/>
          <w:i/>
          <w:sz w:val="28"/>
          <w:szCs w:val="28"/>
          <w:lang w:val="en-US"/>
        </w:rPr>
        <w:t>X</w:t>
      </w:r>
      <w:r w:rsidR="006F2F16">
        <w:rPr>
          <w:rFonts w:ascii="Calibri" w:hAnsi="Calibri"/>
          <w:b/>
          <w:i/>
          <w:sz w:val="28"/>
          <w:szCs w:val="28"/>
          <w:lang w:val="en-US"/>
        </w:rPr>
        <w:t>I</w:t>
      </w:r>
      <w:r w:rsidR="006E7F79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CF4168">
        <w:rPr>
          <w:rFonts w:ascii="Calibri" w:hAnsi="Calibri"/>
          <w:b/>
          <w:i/>
          <w:sz w:val="28"/>
          <w:szCs w:val="28"/>
        </w:rPr>
        <w:t xml:space="preserve"> Международной оптово-розничной выставке</w:t>
      </w:r>
    </w:p>
    <w:p w:rsidR="00712002" w:rsidRPr="00CF4168" w:rsidRDefault="00C73883" w:rsidP="009C7F38">
      <w:pPr>
        <w:rPr>
          <w:rFonts w:ascii="Calibri" w:hAnsi="Calibri"/>
          <w:b/>
          <w:i/>
          <w:color w:val="018524"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</w:t>
      </w:r>
      <w:r w:rsidR="00712002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12002" w:rsidRPr="00CF4168">
        <w:rPr>
          <w:rFonts w:ascii="Calibri" w:hAnsi="Calibri"/>
          <w:b/>
          <w:i/>
          <w:sz w:val="28"/>
          <w:szCs w:val="28"/>
        </w:rPr>
        <w:t>эко-товаров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ECO</w:t>
      </w:r>
      <w:r w:rsidRPr="00CF4168">
        <w:rPr>
          <w:rFonts w:ascii="Calibri" w:hAnsi="Calibri"/>
          <w:b/>
          <w:i/>
          <w:sz w:val="28"/>
          <w:szCs w:val="28"/>
        </w:rPr>
        <w:t>-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Expo</w:t>
      </w:r>
      <w:r w:rsidR="009C7F38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6E7F79" w:rsidRPr="006E7F79">
        <w:rPr>
          <w:rFonts w:ascii="Calibri" w:hAnsi="Calibri"/>
          <w:b/>
          <w:i/>
          <w:sz w:val="28"/>
          <w:szCs w:val="28"/>
        </w:rPr>
        <w:t>2</w:t>
      </w:r>
      <w:r w:rsidR="006F2F16" w:rsidRPr="006F2F16">
        <w:rPr>
          <w:rFonts w:ascii="Calibri" w:hAnsi="Calibri"/>
          <w:b/>
          <w:i/>
          <w:sz w:val="28"/>
          <w:szCs w:val="28"/>
        </w:rPr>
        <w:t>8 февраля</w:t>
      </w:r>
      <w:r w:rsidR="006E7F79">
        <w:rPr>
          <w:rFonts w:ascii="Calibri" w:hAnsi="Calibri"/>
          <w:b/>
          <w:i/>
          <w:sz w:val="28"/>
          <w:szCs w:val="28"/>
        </w:rPr>
        <w:t xml:space="preserve"> – </w:t>
      </w:r>
      <w:r w:rsidR="006F2F16">
        <w:rPr>
          <w:rFonts w:ascii="Calibri" w:hAnsi="Calibri"/>
          <w:b/>
          <w:i/>
          <w:sz w:val="28"/>
          <w:szCs w:val="28"/>
        </w:rPr>
        <w:t>3</w:t>
      </w:r>
      <w:r w:rsidR="00944893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6F2F16">
        <w:rPr>
          <w:rFonts w:ascii="Calibri" w:hAnsi="Calibri"/>
          <w:b/>
          <w:i/>
          <w:sz w:val="28"/>
          <w:szCs w:val="28"/>
        </w:rPr>
        <w:t>марта</w:t>
      </w:r>
      <w:r w:rsidRPr="00CF4168">
        <w:rPr>
          <w:rFonts w:ascii="Calibri" w:hAnsi="Calibri"/>
          <w:b/>
          <w:i/>
          <w:sz w:val="28"/>
          <w:szCs w:val="28"/>
        </w:rPr>
        <w:t xml:space="preserve"> 201</w:t>
      </w:r>
      <w:r w:rsidR="006F2F16">
        <w:rPr>
          <w:rFonts w:ascii="Calibri" w:hAnsi="Calibri"/>
          <w:b/>
          <w:i/>
          <w:sz w:val="28"/>
          <w:szCs w:val="28"/>
        </w:rPr>
        <w:t>8</w:t>
      </w:r>
    </w:p>
    <w:p w:rsidR="00712002" w:rsidRPr="00CF4168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>Международный Выставочный Центр</w:t>
      </w:r>
    </w:p>
    <w:p w:rsidR="00712002" w:rsidRPr="00CF4168" w:rsidRDefault="00712002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en-US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(Киев, Броварской пр-т. </w:t>
      </w:r>
      <w:smartTag w:uri="urn:schemas-microsoft-com:office:smarttags" w:element="City">
        <w:smartTagPr>
          <w:attr w:name="ProductID" w:val="15, м"/>
        </w:smartTagPr>
        <w:r w:rsidRPr="00CF4168">
          <w:rPr>
            <w:rFonts w:ascii="Calibri" w:hAnsi="Calibri"/>
            <w:b/>
            <w:i/>
            <w:sz w:val="28"/>
            <w:szCs w:val="28"/>
            <w:lang w:val="en-US"/>
          </w:rPr>
          <w:t>15, м</w:t>
        </w:r>
      </w:smartTag>
      <w:r w:rsidRPr="00CF4168">
        <w:rPr>
          <w:rFonts w:ascii="Calibri" w:hAnsi="Calibri"/>
          <w:b/>
          <w:i/>
          <w:sz w:val="28"/>
          <w:szCs w:val="28"/>
          <w:lang w:val="en-US"/>
        </w:rPr>
        <w:t>. Левобережная)</w:t>
      </w:r>
    </w:p>
    <w:p w:rsidR="00712002" w:rsidRPr="00CF4168" w:rsidRDefault="00712002" w:rsidP="00C03A69">
      <w:pPr>
        <w:ind w:left="3828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CF4168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CF4168" w:rsidRDefault="00871011" w:rsidP="002334AD">
            <w:pPr>
              <w:ind w:left="-180"/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Для участия необходимо:</w:t>
            </w:r>
          </w:p>
        </w:tc>
      </w:tr>
      <w:tr w:rsidR="00871011" w:rsidRPr="00CF4168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CF4168" w:rsidRDefault="00871011">
            <w:pPr>
              <w:rPr>
                <w:rFonts w:ascii="Calibri" w:hAnsi="Calibri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Подать заявку на участие по факсу или электронной почте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0945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AF0D08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AF0D08">
                    <w:rPr>
                      <w:rFonts w:ascii="Calibri" w:hAnsi="Calibri"/>
                      <w:sz w:val="18"/>
                      <w:lang w:val="en-US"/>
                    </w:rPr>
                    <w:t>6</w:t>
                  </w:r>
                  <w:r w:rsidR="00CB5ED6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февраля</w:t>
                  </w:r>
                  <w:r w:rsidR="00CB5ED6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E647E0">
                    <w:rPr>
                      <w:rFonts w:ascii="Calibri" w:hAnsi="Calibri"/>
                      <w:sz w:val="18"/>
                    </w:rPr>
                    <w:t>20</w:t>
                  </w:r>
                  <w:r w:rsidR="000945BB">
                    <w:rPr>
                      <w:rFonts w:ascii="Calibri" w:hAnsi="Calibri"/>
                      <w:sz w:val="18"/>
                      <w:lang w:val="en-US"/>
                    </w:rPr>
                    <w:t>1</w:t>
                  </w:r>
                  <w:r w:rsidR="000945BB">
                    <w:rPr>
                      <w:rFonts w:ascii="Calibri" w:hAnsi="Calibri"/>
                      <w:sz w:val="18"/>
                    </w:rPr>
                    <w:t>8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Согласовать и забронировать стенд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0945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AF0D08">
                    <w:rPr>
                      <w:rFonts w:ascii="Calibri" w:hAnsi="Calibri"/>
                      <w:sz w:val="18"/>
                    </w:rPr>
                    <w:t>1</w:t>
                  </w:r>
                  <w:r w:rsidR="00AF0D08">
                    <w:rPr>
                      <w:rFonts w:ascii="Calibri" w:hAnsi="Calibri"/>
                      <w:sz w:val="18"/>
                      <w:lang w:val="en-US"/>
                    </w:rPr>
                    <w:t>6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февраля 2018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Внести предоплату в размере 30% от всей суммы* 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14 дней со дня выставления счета-фактуры</w:t>
                  </w:r>
                </w:p>
              </w:tc>
            </w:tr>
            <w:tr w:rsidR="00C73883" w:rsidRPr="00E647E0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Заключить договор об участии в выставке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день выставления счета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Предоставить информацию в каталог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0945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AF0D08">
                    <w:rPr>
                      <w:rFonts w:ascii="Calibri" w:hAnsi="Calibri"/>
                      <w:sz w:val="18"/>
                    </w:rPr>
                    <w:t>1</w:t>
                  </w:r>
                  <w:r w:rsidR="00AF0D08">
                    <w:rPr>
                      <w:rFonts w:ascii="Calibri" w:hAnsi="Calibri"/>
                      <w:sz w:val="18"/>
                      <w:lang w:val="en-US"/>
                    </w:rPr>
                    <w:t>6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февраля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2018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CF4168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Заказать дополнительное оборудование на стенд, если оно требуется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0945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945BB">
                    <w:rPr>
                      <w:rFonts w:ascii="Calibri" w:hAnsi="Calibri"/>
                      <w:sz w:val="18"/>
                    </w:rPr>
                    <w:t>18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февраля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2018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Осуществить полную оплату за участие в выставке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0945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0945BB">
                    <w:rPr>
                      <w:rFonts w:ascii="Calibri" w:hAnsi="Calibri"/>
                      <w:sz w:val="18"/>
                    </w:rPr>
                    <w:t>19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февраля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>
                    <w:rPr>
                      <w:rFonts w:ascii="Calibri" w:hAnsi="Calibri"/>
                      <w:sz w:val="18"/>
                    </w:rPr>
                    <w:t>2018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</w:tbl>
          <w:p w:rsidR="00C73883" w:rsidRPr="00CF4168" w:rsidRDefault="00C73883" w:rsidP="006D490B">
            <w:pPr>
              <w:rPr>
                <w:rFonts w:ascii="Calibri" w:hAnsi="Calibri"/>
              </w:rPr>
            </w:pPr>
          </w:p>
          <w:p w:rsidR="00FF49C7" w:rsidRPr="00CF4168" w:rsidRDefault="00C73883" w:rsidP="00944893">
            <w:pPr>
              <w:ind w:left="142" w:hanging="142"/>
              <w:rPr>
                <w:rFonts w:ascii="Calibri" w:hAnsi="Calibri"/>
                <w:i/>
              </w:rPr>
            </w:pPr>
            <w:r w:rsidRPr="00CF4168">
              <w:rPr>
                <w:rFonts w:ascii="Calibri" w:hAnsi="Calibri"/>
                <w:i/>
              </w:rPr>
              <w:t>* если в течение 2-х недель со дня выставления счета-фактуры предоплата не поступает – бронирование аннулируется</w:t>
            </w:r>
          </w:p>
        </w:tc>
      </w:tr>
      <w:tr w:rsidR="00634C31" w:rsidRPr="00CF4168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CF4168" w:rsidRDefault="00871011" w:rsidP="00871011">
            <w:pPr>
              <w:ind w:left="-108"/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en-US"/>
              </w:rPr>
            </w:pP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Стоимость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 xml:space="preserve"> 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участия</w:t>
            </w:r>
            <w:r w:rsidR="0020760A"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 xml:space="preserve"> (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без НДС</w:t>
            </w:r>
            <w:r w:rsidR="00634C31"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>)</w:t>
            </w:r>
          </w:p>
        </w:tc>
      </w:tr>
    </w:tbl>
    <w:p w:rsidR="00DB64E0" w:rsidRPr="00CF4168" w:rsidRDefault="00DB64E0" w:rsidP="00DB64E0">
      <w:pPr>
        <w:rPr>
          <w:rFonts w:ascii="Calibri" w:hAnsi="Calibri" w:cs="Arial"/>
          <w:lang w:val="en-US"/>
        </w:rPr>
      </w:pPr>
    </w:p>
    <w:p w:rsidR="00871011" w:rsidRPr="006E7F79" w:rsidRDefault="00871011" w:rsidP="00871011">
      <w:pPr>
        <w:rPr>
          <w:rFonts w:ascii="Calibri" w:hAnsi="Calibri"/>
          <w:i/>
        </w:rPr>
      </w:pPr>
      <w:r w:rsidRPr="006E7F79">
        <w:rPr>
          <w:rFonts w:ascii="Calibri" w:hAnsi="Calibri"/>
          <w:b/>
          <w:i/>
        </w:rPr>
        <w:t>Обязательный организационный взнос</w:t>
      </w:r>
      <w:r w:rsidRPr="006E7F79">
        <w:rPr>
          <w:rFonts w:ascii="Calibri" w:hAnsi="Calibri"/>
          <w:b/>
        </w:rPr>
        <w:t xml:space="preserve"> – </w:t>
      </w:r>
      <w:r w:rsidR="006E7F79" w:rsidRPr="006E7F79">
        <w:rPr>
          <w:rFonts w:ascii="Calibri" w:hAnsi="Calibri"/>
          <w:b/>
        </w:rPr>
        <w:t>69</w:t>
      </w:r>
      <w:r w:rsidR="005D05E6" w:rsidRPr="006E7F79">
        <w:rPr>
          <w:rFonts w:ascii="Calibri" w:hAnsi="Calibri"/>
          <w:b/>
        </w:rPr>
        <w:t>5</w:t>
      </w:r>
      <w:r w:rsidR="009A6E83" w:rsidRPr="006E7F79">
        <w:rPr>
          <w:rFonts w:ascii="Calibri" w:hAnsi="Calibri"/>
          <w:b/>
        </w:rPr>
        <w:t>.00</w:t>
      </w:r>
      <w:r w:rsidRPr="006E7F79">
        <w:rPr>
          <w:rFonts w:ascii="Calibri" w:hAnsi="Calibri"/>
          <w:b/>
        </w:rPr>
        <w:t xml:space="preserve"> грн</w:t>
      </w:r>
      <w:r w:rsidR="00CB5ED6" w:rsidRPr="006E7F79">
        <w:rPr>
          <w:rFonts w:ascii="Calibri" w:hAnsi="Calibri"/>
          <w:b/>
        </w:rPr>
        <w:t>.,</w:t>
      </w:r>
      <w:r w:rsidR="00130360" w:rsidRPr="006E7F79">
        <w:rPr>
          <w:rFonts w:ascii="Calibri" w:hAnsi="Calibri"/>
        </w:rPr>
        <w:t xml:space="preserve"> </w:t>
      </w:r>
      <w:r w:rsidRPr="006E7F79">
        <w:rPr>
          <w:rFonts w:ascii="Calibri" w:hAnsi="Calibri"/>
          <w:i/>
        </w:rPr>
        <w:t>оплачивается каждым участником</w:t>
      </w:r>
      <w:r w:rsidR="00944893" w:rsidRPr="006E7F79">
        <w:rPr>
          <w:rFonts w:ascii="Calibri" w:hAnsi="Calibri"/>
        </w:rPr>
        <w:t xml:space="preserve"> </w:t>
      </w:r>
      <w:r w:rsidR="00944893" w:rsidRPr="006E7F79">
        <w:rPr>
          <w:rFonts w:ascii="Calibri" w:hAnsi="Calibri"/>
          <w:i/>
        </w:rPr>
        <w:t>вне зависимости от условий участия. Включает в себя рекламные, технические и другие организационные расходы</w:t>
      </w:r>
      <w:r w:rsidRPr="006E7F79">
        <w:rPr>
          <w:rFonts w:ascii="Calibri" w:hAnsi="Calibri"/>
          <w:i/>
        </w:rPr>
        <w:t>.</w:t>
      </w:r>
    </w:p>
    <w:p w:rsidR="00871011" w:rsidRPr="006E7F79" w:rsidRDefault="00871011" w:rsidP="00871011">
      <w:pPr>
        <w:spacing w:before="120"/>
        <w:rPr>
          <w:rFonts w:ascii="Calibri" w:hAnsi="Calibri"/>
          <w:u w:val="single"/>
        </w:rPr>
      </w:pPr>
      <w:r w:rsidRPr="006E7F79">
        <w:rPr>
          <w:rFonts w:ascii="Calibri" w:hAnsi="Calibri"/>
          <w:b/>
          <w:u w:val="single"/>
        </w:rPr>
        <w:t>Оборудованная выставочная площадь</w:t>
      </w:r>
      <w:r w:rsidRPr="006E7F79">
        <w:rPr>
          <w:rFonts w:ascii="Calibri" w:hAnsi="Calibri"/>
          <w:u w:val="single"/>
        </w:rPr>
        <w:t xml:space="preserve">: </w:t>
      </w:r>
    </w:p>
    <w:p w:rsidR="00871011" w:rsidRPr="006E7F79" w:rsidRDefault="00871011" w:rsidP="006D490B">
      <w:pPr>
        <w:jc w:val="both"/>
        <w:rPr>
          <w:rFonts w:ascii="Calibri" w:hAnsi="Calibri"/>
          <w:i/>
        </w:rPr>
      </w:pPr>
      <w:r w:rsidRPr="006E7F79">
        <w:rPr>
          <w:rFonts w:ascii="Calibri" w:hAnsi="Calibri"/>
          <w:i/>
        </w:rPr>
        <w:t>стендовые конструкции, ковровое покрытие, фризовая надпись, 1 стол, 2 стула, спот-лампа, электрическая розетка, корзина для мусора.</w:t>
      </w:r>
    </w:p>
    <w:p w:rsidR="00871011" w:rsidRPr="00671335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</w:rPr>
      </w:pPr>
      <w:r w:rsidRPr="00671335">
        <w:rPr>
          <w:rFonts w:ascii="Calibri" w:hAnsi="Calibri"/>
          <w:b/>
        </w:rPr>
        <w:t xml:space="preserve">                               </w:t>
      </w:r>
      <w:r w:rsidR="001866CD" w:rsidRPr="00671335">
        <w:rPr>
          <w:rFonts w:ascii="Calibri" w:hAnsi="Calibri"/>
          <w:b/>
        </w:rPr>
        <w:t xml:space="preserve">                              </w:t>
      </w:r>
      <w:r w:rsidR="00871011" w:rsidRPr="00671335">
        <w:rPr>
          <w:rFonts w:ascii="Calibri" w:hAnsi="Calibri"/>
          <w:b/>
        </w:rPr>
        <w:t xml:space="preserve">Стоимость 1 кв. м: </w:t>
      </w:r>
      <w:r w:rsidRPr="00671335">
        <w:rPr>
          <w:rFonts w:ascii="Calibri" w:hAnsi="Calibri"/>
          <w:b/>
        </w:rPr>
        <w:t xml:space="preserve">     </w:t>
      </w:r>
      <w:r w:rsidR="00871011" w:rsidRPr="00671335">
        <w:rPr>
          <w:rFonts w:ascii="Calibri" w:hAnsi="Calibri"/>
        </w:rPr>
        <w:t xml:space="preserve">линейный </w:t>
      </w:r>
      <w:r w:rsidRPr="00671335">
        <w:rPr>
          <w:rFonts w:ascii="Calibri" w:hAnsi="Calibri"/>
        </w:rPr>
        <w:t>(открыта 1 сторона……</w:t>
      </w:r>
      <w:r w:rsidR="00871011" w:rsidRPr="00671335">
        <w:rPr>
          <w:rFonts w:ascii="Calibri" w:hAnsi="Calibri"/>
        </w:rPr>
        <w:t>…….…………</w:t>
      </w:r>
      <w:r w:rsidRPr="00671335">
        <w:rPr>
          <w:rFonts w:ascii="Calibri" w:hAnsi="Calibri"/>
        </w:rPr>
        <w:t>……</w:t>
      </w:r>
      <w:r w:rsidR="001866CD" w:rsidRPr="00671335">
        <w:rPr>
          <w:rFonts w:ascii="Calibri" w:hAnsi="Calibri"/>
        </w:rPr>
        <w:t>.</w:t>
      </w:r>
      <w:r w:rsidR="00B246B5" w:rsidRPr="00671335">
        <w:rPr>
          <w:rFonts w:ascii="Calibri" w:hAnsi="Calibri"/>
        </w:rPr>
        <w:t xml:space="preserve">  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895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</w:rPr>
      </w:pPr>
      <w:r w:rsidRPr="00671335">
        <w:rPr>
          <w:rFonts w:ascii="Calibri" w:hAnsi="Calibri"/>
        </w:rPr>
        <w:t>угловой (открыто 2 стороны)..…….………………..…..</w:t>
      </w:r>
      <w:r w:rsidR="007027B8" w:rsidRPr="00671335">
        <w:rPr>
          <w:rFonts w:ascii="Calibri" w:hAnsi="Calibri"/>
        </w:rPr>
        <w:t>.</w:t>
      </w:r>
      <w:r w:rsidRPr="00671335">
        <w:rPr>
          <w:rFonts w:ascii="Calibri" w:hAnsi="Calibri"/>
        </w:rPr>
        <w:t xml:space="preserve"> </w:t>
      </w:r>
      <w:r w:rsidR="006E7F79" w:rsidRPr="00671335">
        <w:rPr>
          <w:rFonts w:ascii="Calibri" w:hAnsi="Calibri"/>
          <w:b/>
        </w:rPr>
        <w:t>2045</w:t>
      </w:r>
      <w:r w:rsidRPr="00671335">
        <w:rPr>
          <w:rFonts w:ascii="Calibri" w:hAnsi="Calibri"/>
          <w:b/>
        </w:rPr>
        <w:t>,00 грн.</w:t>
      </w:r>
    </w:p>
    <w:p w:rsidR="00871011" w:rsidRPr="00671335" w:rsidRDefault="00B246B5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</w:rPr>
      </w:pPr>
      <w:r w:rsidRPr="00671335">
        <w:rPr>
          <w:rFonts w:ascii="Calibri" w:hAnsi="Calibri"/>
        </w:rPr>
        <w:t xml:space="preserve"> </w:t>
      </w:r>
      <w:r w:rsidR="00871011" w:rsidRPr="00671335">
        <w:rPr>
          <w:rFonts w:ascii="Calibri" w:hAnsi="Calibri"/>
        </w:rPr>
        <w:t>полуостров (открыто 3 стороны)..……………</w:t>
      </w:r>
      <w:r w:rsidR="007027B8" w:rsidRPr="00671335">
        <w:rPr>
          <w:rFonts w:ascii="Calibri" w:hAnsi="Calibri"/>
        </w:rPr>
        <w:t>...</w:t>
      </w:r>
      <w:r w:rsidR="00871011" w:rsidRPr="00671335">
        <w:rPr>
          <w:rFonts w:ascii="Calibri" w:hAnsi="Calibri"/>
        </w:rPr>
        <w:t>…….</w:t>
      </w:r>
      <w:r w:rsidR="001718D6" w:rsidRPr="00671335">
        <w:rPr>
          <w:rFonts w:ascii="Calibri" w:hAnsi="Calibri"/>
        </w:rPr>
        <w:t>.</w:t>
      </w:r>
      <w:r w:rsidRPr="00671335">
        <w:rPr>
          <w:rFonts w:ascii="Calibri" w:hAnsi="Calibri"/>
          <w:lang w:val="en-US"/>
        </w:rPr>
        <w:t xml:space="preserve"> </w:t>
      </w:r>
      <w:r w:rsidR="006E7F79" w:rsidRPr="00671335">
        <w:rPr>
          <w:rFonts w:ascii="Calibri" w:hAnsi="Calibri"/>
          <w:b/>
          <w:lang w:val="en-US"/>
        </w:rPr>
        <w:t>2</w:t>
      </w:r>
      <w:r w:rsidR="006E7F79" w:rsidRPr="00671335">
        <w:rPr>
          <w:rFonts w:ascii="Calibri" w:hAnsi="Calibri"/>
          <w:b/>
        </w:rPr>
        <w:t>160</w:t>
      </w:r>
      <w:r w:rsidR="00871011" w:rsidRPr="00671335">
        <w:rPr>
          <w:rFonts w:ascii="Calibri" w:hAnsi="Calibri"/>
          <w:b/>
        </w:rPr>
        <w:t>,00 грн</w:t>
      </w:r>
      <w:r w:rsidR="00871011" w:rsidRPr="00671335">
        <w:rPr>
          <w:rFonts w:ascii="Calibri" w:hAnsi="Calibri"/>
        </w:rPr>
        <w:t>.</w:t>
      </w:r>
    </w:p>
    <w:p w:rsidR="00871011" w:rsidRPr="00671335" w:rsidRDefault="00871011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</w:rPr>
      </w:pPr>
      <w:r w:rsidRPr="00671335">
        <w:rPr>
          <w:rFonts w:ascii="Calibri" w:hAnsi="Calibri"/>
          <w:b/>
          <w:u w:val="single"/>
        </w:rPr>
        <w:t xml:space="preserve">Необорудованная выставочная площадь: </w:t>
      </w:r>
    </w:p>
    <w:p w:rsidR="00871011" w:rsidRPr="00671335" w:rsidRDefault="00871011" w:rsidP="001866CD">
      <w:pPr>
        <w:tabs>
          <w:tab w:val="left" w:pos="3686"/>
          <w:tab w:val="left" w:pos="5670"/>
        </w:tabs>
        <w:rPr>
          <w:rFonts w:ascii="Calibri" w:hAnsi="Calibri"/>
          <w:i/>
        </w:rPr>
      </w:pPr>
      <w:r w:rsidRPr="00671335">
        <w:rPr>
          <w:rFonts w:ascii="Calibri" w:hAnsi="Calibri"/>
          <w:i/>
        </w:rPr>
        <w:t>площадь предоставляется под индивидуальную застройку (не включает стендовые конструкции, ковровое покрытие, фризовую надпись, электричество и мебель)</w:t>
      </w:r>
    </w:p>
    <w:p w:rsidR="00871011" w:rsidRPr="00671335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</w:rPr>
      </w:pPr>
      <w:r w:rsidRPr="00671335">
        <w:rPr>
          <w:rFonts w:ascii="Calibri" w:hAnsi="Calibri"/>
          <w:b/>
        </w:rPr>
        <w:t xml:space="preserve">                           </w:t>
      </w:r>
      <w:r w:rsidR="00871011" w:rsidRPr="00671335">
        <w:rPr>
          <w:rFonts w:ascii="Calibri" w:hAnsi="Calibri"/>
          <w:b/>
        </w:rPr>
        <w:t>Стоимость 1 кв.</w:t>
      </w:r>
      <w:r w:rsidR="004C3577" w:rsidRPr="00671335">
        <w:rPr>
          <w:rFonts w:ascii="Calibri" w:hAnsi="Calibri"/>
          <w:b/>
        </w:rPr>
        <w:t xml:space="preserve"> </w:t>
      </w:r>
      <w:r w:rsidR="00871011" w:rsidRPr="00671335">
        <w:rPr>
          <w:rFonts w:ascii="Calibri" w:hAnsi="Calibri"/>
          <w:b/>
        </w:rPr>
        <w:t>м:</w:t>
      </w:r>
      <w:r w:rsidRPr="00671335">
        <w:rPr>
          <w:rFonts w:ascii="Calibri" w:hAnsi="Calibri"/>
          <w:b/>
        </w:rPr>
        <w:t xml:space="preserve"> </w:t>
      </w:r>
      <w:r w:rsidR="00871011" w:rsidRPr="00671335">
        <w:rPr>
          <w:rFonts w:ascii="Calibri" w:hAnsi="Calibri"/>
          <w:b/>
        </w:rPr>
        <w:tab/>
      </w:r>
      <w:r w:rsidR="00871011" w:rsidRPr="00671335">
        <w:rPr>
          <w:rFonts w:ascii="Calibri" w:hAnsi="Calibri"/>
        </w:rPr>
        <w:t>линейный (открыта 1 сторона)………</w:t>
      </w:r>
      <w:r w:rsidR="007027B8"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…..………….….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715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</w:rPr>
      </w:pPr>
      <w:r w:rsidRPr="00671335">
        <w:rPr>
          <w:rFonts w:ascii="Calibri" w:hAnsi="Calibri"/>
        </w:rPr>
        <w:t xml:space="preserve">                                                       </w:t>
      </w:r>
      <w:r w:rsidR="00871011" w:rsidRPr="00671335">
        <w:rPr>
          <w:rFonts w:ascii="Calibri" w:hAnsi="Calibri"/>
        </w:rPr>
        <w:t>угловой (открыто 2 стороны)..…………</w:t>
      </w:r>
      <w:r w:rsidR="007027B8"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….……….….. </w:t>
      </w:r>
      <w:r w:rsidRPr="00671335">
        <w:rPr>
          <w:rFonts w:ascii="Calibri" w:hAnsi="Calibri"/>
        </w:rPr>
        <w:t xml:space="preserve">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865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</w:rPr>
      </w:pPr>
      <w:r w:rsidRPr="00671335">
        <w:rPr>
          <w:rFonts w:ascii="Calibri" w:hAnsi="Calibri"/>
        </w:rPr>
        <w:t>полуостров (открыто 3 стороны)</w:t>
      </w:r>
      <w:r w:rsidR="00D13CF6" w:rsidRPr="00671335">
        <w:rPr>
          <w:rFonts w:ascii="Calibri" w:hAnsi="Calibri"/>
        </w:rPr>
        <w:t>…</w:t>
      </w:r>
      <w:r w:rsidRPr="00671335">
        <w:rPr>
          <w:rFonts w:ascii="Calibri" w:hAnsi="Calibri"/>
        </w:rPr>
        <w:t xml:space="preserve">.………………....… </w:t>
      </w:r>
      <w:r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980</w:t>
      </w:r>
      <w:r w:rsidRPr="00671335">
        <w:rPr>
          <w:rFonts w:ascii="Calibri" w:hAnsi="Calibri"/>
          <w:b/>
        </w:rPr>
        <w:t>,00 грн.</w:t>
      </w:r>
    </w:p>
    <w:p w:rsidR="00871011" w:rsidRPr="00671335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</w:rPr>
      </w:pPr>
      <w:r w:rsidRPr="00671335">
        <w:rPr>
          <w:rFonts w:ascii="Calibri" w:hAnsi="Calibri"/>
        </w:rPr>
        <w:t xml:space="preserve">                                                       </w:t>
      </w:r>
      <w:r w:rsidR="00871011" w:rsidRPr="00671335">
        <w:rPr>
          <w:rFonts w:ascii="Calibri" w:hAnsi="Calibri"/>
        </w:rPr>
        <w:t>остров (открыто 4 стороны)</w:t>
      </w:r>
      <w:r w:rsidR="007027B8" w:rsidRPr="00671335">
        <w:rPr>
          <w:rFonts w:ascii="Calibri" w:hAnsi="Calibri"/>
        </w:rPr>
        <w:t xml:space="preserve"> ..</w:t>
      </w:r>
      <w:r w:rsidR="00871011" w:rsidRPr="00671335">
        <w:rPr>
          <w:rFonts w:ascii="Calibri" w:hAnsi="Calibri"/>
        </w:rPr>
        <w:t>..…………</w:t>
      </w:r>
      <w:r w:rsidR="007027B8" w:rsidRPr="00671335">
        <w:rPr>
          <w:rFonts w:ascii="Calibri" w:hAnsi="Calibri"/>
        </w:rPr>
        <w:t>…</w:t>
      </w:r>
      <w:r w:rsidR="00871011" w:rsidRPr="00671335">
        <w:rPr>
          <w:rFonts w:ascii="Calibri" w:hAnsi="Calibri"/>
        </w:rPr>
        <w:t>……….</w:t>
      </w:r>
      <w:r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...… </w:t>
      </w:r>
      <w:r w:rsidR="006E7F79" w:rsidRPr="00671335">
        <w:rPr>
          <w:rFonts w:ascii="Calibri" w:hAnsi="Calibri"/>
          <w:b/>
        </w:rPr>
        <w:t>2110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871011">
      <w:pPr>
        <w:ind w:left="2124" w:firstLine="708"/>
        <w:jc w:val="right"/>
        <w:rPr>
          <w:rFonts w:ascii="Calibri" w:hAnsi="Calibri"/>
          <w:b/>
        </w:rPr>
      </w:pPr>
    </w:p>
    <w:p w:rsidR="00FF49C7" w:rsidRPr="00671335" w:rsidRDefault="00871011" w:rsidP="00FF49C7">
      <w:pPr>
        <w:rPr>
          <w:rFonts w:ascii="Calibri" w:hAnsi="Calibri"/>
        </w:rPr>
      </w:pPr>
      <w:r w:rsidRPr="00671335">
        <w:rPr>
          <w:rFonts w:ascii="Calibri" w:hAnsi="Calibri"/>
          <w:b/>
        </w:rPr>
        <w:t>Дополнительное оборудование</w:t>
      </w:r>
      <w:r w:rsidRPr="00671335">
        <w:rPr>
          <w:rFonts w:ascii="Calibri" w:hAnsi="Calibri"/>
        </w:rPr>
        <w:t xml:space="preserve"> – отдельный прайс</w:t>
      </w:r>
    </w:p>
    <w:p w:rsidR="00FF49C7" w:rsidRPr="00671335" w:rsidRDefault="00FF49C7" w:rsidP="00FF49C7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671335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671335" w:rsidRDefault="00871011" w:rsidP="004E6D60">
            <w:pPr>
              <w:jc w:val="center"/>
              <w:rPr>
                <w:rFonts w:ascii="Calibri" w:hAnsi="Calibri"/>
                <w:b/>
                <w:color w:val="0D0D0D"/>
                <w:sz w:val="22"/>
                <w:szCs w:val="24"/>
              </w:rPr>
            </w:pPr>
            <w:r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Скидк</w:t>
            </w:r>
            <w:r w:rsidR="00EB6FEB"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и</w:t>
            </w:r>
            <w:r w:rsidR="00944893"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*</w:t>
            </w:r>
          </w:p>
        </w:tc>
      </w:tr>
    </w:tbl>
    <w:p w:rsidR="00E574B3" w:rsidRPr="00671335" w:rsidRDefault="00E574B3" w:rsidP="00E574B3">
      <w:pPr>
        <w:spacing w:before="100" w:beforeAutospacing="1"/>
        <w:rPr>
          <w:rFonts w:ascii="Calibri" w:hAnsi="Calibri"/>
          <w:sz w:val="22"/>
        </w:rPr>
        <w:sectPr w:rsidR="00E574B3" w:rsidRPr="00671335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CF4168" w:rsidTr="00C04F93">
        <w:tc>
          <w:tcPr>
            <w:tcW w:w="10548" w:type="dxa"/>
            <w:shd w:val="clear" w:color="auto" w:fill="auto"/>
          </w:tcPr>
          <w:p w:rsidR="00EB6FEB" w:rsidRPr="00671335" w:rsidRDefault="0060784A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  <w:i/>
              </w:rPr>
              <w:lastRenderedPageBreak/>
              <w:t>Скидки предоставляются исключительно на стоимость стенда. Организационный сбор и дополнительное оборудование оплачиваются участниками в полном размере.</w:t>
            </w:r>
          </w:p>
          <w:p w:rsidR="00C73883" w:rsidRPr="00671335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</w:rPr>
              <w:t xml:space="preserve">Стенд от </w:t>
            </w:r>
            <w:r w:rsidR="009B4484" w:rsidRPr="00671335">
              <w:rPr>
                <w:rFonts w:ascii="Calibri" w:hAnsi="Calibri"/>
              </w:rPr>
              <w:t>7</w:t>
            </w:r>
            <w:r w:rsidR="00C73883" w:rsidRPr="00671335">
              <w:rPr>
                <w:rFonts w:ascii="Calibri" w:hAnsi="Calibri"/>
              </w:rPr>
              <w:t xml:space="preserve"> метров - </w:t>
            </w:r>
            <w:r w:rsidR="00C73883" w:rsidRPr="00671335">
              <w:rPr>
                <w:rFonts w:ascii="Calibri" w:hAnsi="Calibri"/>
                <w:b/>
              </w:rPr>
              <w:t>1</w:t>
            </w:r>
            <w:r w:rsidR="00FE2F26" w:rsidRPr="00671335">
              <w:rPr>
                <w:rFonts w:ascii="Calibri" w:hAnsi="Calibri"/>
                <w:b/>
                <w:lang w:val="uk-UA"/>
              </w:rPr>
              <w:t>0</w:t>
            </w:r>
            <w:r w:rsidR="00C73883" w:rsidRPr="00671335">
              <w:rPr>
                <w:rFonts w:ascii="Calibri" w:hAnsi="Calibri"/>
                <w:b/>
              </w:rPr>
              <w:t>%</w:t>
            </w:r>
            <w:r w:rsidRPr="00671335">
              <w:rPr>
                <w:rFonts w:ascii="Calibri" w:hAnsi="Calibri"/>
                <w:b/>
              </w:rPr>
              <w:t xml:space="preserve"> </w:t>
            </w:r>
          </w:p>
          <w:p w:rsidR="00626BB8" w:rsidRPr="00671335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</w:rPr>
              <w:t xml:space="preserve">Стенд от </w:t>
            </w:r>
            <w:r w:rsidR="009B4484" w:rsidRPr="00671335">
              <w:rPr>
                <w:rFonts w:ascii="Calibri" w:hAnsi="Calibri"/>
              </w:rPr>
              <w:t>10</w:t>
            </w:r>
            <w:r w:rsidR="00C73883" w:rsidRPr="00671335">
              <w:rPr>
                <w:rFonts w:ascii="Calibri" w:hAnsi="Calibri"/>
              </w:rPr>
              <w:t xml:space="preserve"> метров - </w:t>
            </w:r>
            <w:r w:rsidR="00626BB8" w:rsidRPr="00671335">
              <w:rPr>
                <w:rFonts w:ascii="Calibri" w:hAnsi="Calibri"/>
                <w:b/>
                <w:lang w:val="en-US"/>
              </w:rPr>
              <w:t>15</w:t>
            </w:r>
            <w:r w:rsidR="00C73883" w:rsidRPr="00671335">
              <w:rPr>
                <w:rFonts w:ascii="Calibri" w:hAnsi="Calibri"/>
                <w:b/>
              </w:rPr>
              <w:t>%</w:t>
            </w:r>
          </w:p>
          <w:p w:rsidR="00871011" w:rsidRPr="00CF4168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671335">
              <w:rPr>
                <w:rFonts w:ascii="Calibri" w:hAnsi="Calibri"/>
                <w:b/>
              </w:rPr>
              <w:t xml:space="preserve"> </w:t>
            </w:r>
            <w:r w:rsidR="00871011" w:rsidRPr="00671335">
              <w:rPr>
                <w:rFonts w:ascii="Calibri" w:hAnsi="Calibri"/>
                <w:b/>
                <w:i/>
                <w:sz w:val="24"/>
                <w:szCs w:val="24"/>
              </w:rPr>
              <w:t>* Скидки не суммируются</w:t>
            </w:r>
          </w:p>
          <w:p w:rsidR="00871011" w:rsidRPr="00CF4168" w:rsidRDefault="00871011" w:rsidP="009571D7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976565" w:rsidRPr="00CF4168" w:rsidTr="00C04F93">
        <w:tc>
          <w:tcPr>
            <w:tcW w:w="10548" w:type="dxa"/>
            <w:shd w:val="clear" w:color="auto" w:fill="auto"/>
          </w:tcPr>
          <w:p w:rsidR="00976565" w:rsidRPr="00CF4168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</w:rPr>
            </w:pPr>
          </w:p>
        </w:tc>
      </w:tr>
    </w:tbl>
    <w:p w:rsidR="00044706" w:rsidRPr="00E734AF" w:rsidRDefault="00083E36" w:rsidP="004E4D30">
      <w:pPr>
        <w:rPr>
          <w:rFonts w:ascii="Calibri" w:hAnsi="Calibri"/>
          <w:sz w:val="52"/>
          <w:szCs w:val="52"/>
        </w:rPr>
      </w:pPr>
      <w:r w:rsidRPr="00E734AF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4AF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E734AF">
        <w:rPr>
          <w:rFonts w:ascii="Calibri" w:hAnsi="Calibri"/>
          <w:b/>
          <w:i/>
          <w:color w:val="018524"/>
          <w:sz w:val="52"/>
          <w:szCs w:val="52"/>
        </w:rPr>
        <w:t xml:space="preserve">                                       </w:t>
      </w:r>
      <w:r w:rsidR="00FF49C7" w:rsidRPr="00E734AF">
        <w:rPr>
          <w:rFonts w:ascii="Calibri" w:hAnsi="Calibri"/>
          <w:b/>
          <w:i/>
          <w:color w:val="018524"/>
          <w:sz w:val="52"/>
          <w:szCs w:val="52"/>
        </w:rPr>
        <w:t xml:space="preserve">ЗАЯВКА </w:t>
      </w:r>
    </w:p>
    <w:p w:rsidR="001D31D4" w:rsidRPr="00E734AF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 w:rsidRPr="00E734AF">
        <w:rPr>
          <w:rFonts w:ascii="Calibri" w:hAnsi="Calibri"/>
          <w:b/>
          <w:i/>
          <w:color w:val="018524"/>
          <w:sz w:val="32"/>
          <w:szCs w:val="32"/>
        </w:rPr>
        <w:t>На участие в специализированной выставке</w:t>
      </w:r>
    </w:p>
    <w:p w:rsidR="00B749D2" w:rsidRPr="00E734AF" w:rsidRDefault="00750358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>
        <w:rPr>
          <w:rFonts w:ascii="Calibri" w:hAnsi="Calibri"/>
          <w:b/>
          <w:i/>
          <w:color w:val="018524"/>
          <w:sz w:val="32"/>
          <w:szCs w:val="32"/>
        </w:rPr>
        <w:t>28 февраля – 3</w:t>
      </w:r>
      <w:r w:rsidR="00944893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</w:rPr>
        <w:t>марта</w:t>
      </w:r>
      <w:r w:rsidR="00944893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 w:rsidR="002C24D6" w:rsidRPr="00E734AF">
        <w:rPr>
          <w:rFonts w:ascii="Calibri" w:hAnsi="Calibri"/>
          <w:b/>
          <w:i/>
          <w:color w:val="018524"/>
          <w:sz w:val="32"/>
          <w:szCs w:val="32"/>
        </w:rPr>
        <w:t>2</w:t>
      </w:r>
      <w:r w:rsidR="00914D78" w:rsidRPr="00E734AF">
        <w:rPr>
          <w:rFonts w:ascii="Calibri" w:hAnsi="Calibri"/>
          <w:b/>
          <w:i/>
          <w:color w:val="018524"/>
          <w:sz w:val="32"/>
          <w:szCs w:val="32"/>
        </w:rPr>
        <w:t>01</w:t>
      </w:r>
      <w:r>
        <w:rPr>
          <w:rFonts w:ascii="Calibri" w:hAnsi="Calibri"/>
          <w:b/>
          <w:i/>
          <w:color w:val="018524"/>
          <w:sz w:val="32"/>
          <w:szCs w:val="32"/>
        </w:rPr>
        <w:t>8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, </w:t>
      </w:r>
      <w:r w:rsidR="00FB40F2" w:rsidRPr="00E734AF">
        <w:rPr>
          <w:rFonts w:ascii="Calibri" w:hAnsi="Calibri"/>
          <w:b/>
          <w:i/>
          <w:color w:val="018524"/>
          <w:sz w:val="32"/>
          <w:szCs w:val="32"/>
        </w:rPr>
        <w:t>“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ECO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– 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xpo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</w:rPr>
        <w:t>”</w:t>
      </w:r>
    </w:p>
    <w:p w:rsidR="0064118B" w:rsidRPr="00E734AF" w:rsidRDefault="00AC38A7" w:rsidP="002C24D6">
      <w:pPr>
        <w:ind w:left="3686"/>
        <w:rPr>
          <w:rFonts w:ascii="Calibri" w:hAnsi="Calibri"/>
          <w:b/>
          <w:i/>
          <w:color w:val="1F497D"/>
          <w:sz w:val="32"/>
          <w:szCs w:val="32"/>
        </w:rPr>
      </w:pPr>
      <w:hyperlink r:id="rId12" w:history="1"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@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tnf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  <w:r w:rsidR="00B749D2" w:rsidRPr="00E734AF">
        <w:rPr>
          <w:rFonts w:ascii="Calibri" w:hAnsi="Calibri"/>
          <w:b/>
          <w:i/>
          <w:color w:val="1F497D"/>
          <w:sz w:val="32"/>
          <w:szCs w:val="32"/>
        </w:rPr>
        <w:t xml:space="preserve">, </w:t>
      </w:r>
      <w:hyperlink r:id="rId13" w:history="1"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www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-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expo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</w:p>
    <w:p w:rsidR="00914D78" w:rsidRPr="00E734AF" w:rsidRDefault="00914D78" w:rsidP="00B749D2">
      <w:pPr>
        <w:rPr>
          <w:rFonts w:ascii="Calibri" w:hAnsi="Calibri" w:cs="Arial"/>
          <w:b/>
          <w:i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E734AF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E734AF" w:rsidRDefault="00871011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E734AF">
              <w:rPr>
                <w:rFonts w:ascii="Calibri" w:hAnsi="Calibri"/>
                <w:b/>
                <w:color w:val="0D0D0D"/>
                <w:sz w:val="24"/>
                <w:szCs w:val="24"/>
              </w:rPr>
              <w:t>Информация о заказчике</w:t>
            </w:r>
          </w:p>
        </w:tc>
      </w:tr>
      <w:tr w:rsidR="00871011" w:rsidRPr="00E734AF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Название фирмы/ 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 xml:space="preserve">имя </w:t>
            </w:r>
            <w:r w:rsidRPr="00E734AF">
              <w:rPr>
                <w:rFonts w:ascii="Calibri" w:hAnsi="Calibri"/>
                <w:sz w:val="18"/>
                <w:szCs w:val="18"/>
              </w:rPr>
              <w:t>плательщик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>а</w:t>
            </w:r>
            <w:r w:rsidRPr="00E734AF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4BA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Название на фриз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Адрес (плательщика)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44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Ответственное лицо (ФИО, должность</w:t>
            </w:r>
            <w:r w:rsidRPr="00E734A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Инд.налоговый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Код ЕГРПОУ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Плательщик НДС: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6624B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 да; </w:t>
            </w:r>
            <w:r w:rsidR="006624BA" w:rsidRPr="00E734A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734AF">
              <w:rPr>
                <w:rFonts w:ascii="Calibri" w:hAnsi="Calibri"/>
                <w:sz w:val="18"/>
                <w:szCs w:val="18"/>
              </w:rPr>
              <w:t> нет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Номер свидетельства плательщика НДС: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71011" w:rsidRPr="00E734AF" w:rsidRDefault="00871011" w:rsidP="00871011">
      <w:pPr>
        <w:tabs>
          <w:tab w:val="left" w:pos="8262"/>
        </w:tabs>
        <w:rPr>
          <w:rFonts w:ascii="Calibri" w:hAnsi="Calibri"/>
          <w:b/>
          <w:sz w:val="18"/>
          <w:szCs w:val="18"/>
        </w:rPr>
      </w:pPr>
      <w:r w:rsidRPr="00E734AF">
        <w:rPr>
          <w:rFonts w:ascii="Calibri" w:hAnsi="Calibri"/>
          <w:b/>
          <w:sz w:val="18"/>
          <w:szCs w:val="18"/>
        </w:rPr>
        <w:t>Просим вместе с заявкой отправлять копии Ваших регистрационных документов</w:t>
      </w:r>
    </w:p>
    <w:p w:rsidR="00871011" w:rsidRPr="00E734AF" w:rsidRDefault="00871011" w:rsidP="00871011">
      <w:pPr>
        <w:pStyle w:val="ab"/>
        <w:ind w:left="0" w:right="-59"/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671335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671335" w:rsidRDefault="00871011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>Заказ услуг</w:t>
            </w:r>
            <w:r w:rsidR="00417A57"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871011" w:rsidRPr="00671335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</w:rPr>
      </w:pPr>
      <w:r w:rsidRPr="00671335">
        <w:rPr>
          <w:rFonts w:ascii="Calibri" w:hAnsi="Calibri"/>
          <w:sz w:val="24"/>
          <w:szCs w:val="24"/>
        </w:rPr>
        <w:t>*</w:t>
      </w:r>
      <w:r w:rsidRPr="00671335">
        <w:rPr>
          <w:rFonts w:ascii="Calibri" w:hAnsi="Calibri"/>
          <w:b/>
          <w:sz w:val="24"/>
          <w:szCs w:val="24"/>
        </w:rPr>
        <w:t>Цены указаны в гривнах, без учета НДС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71335" w:rsidRDefault="00BE3579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71335" w:rsidRDefault="00BE3579" w:rsidP="00BE35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Оплачивается каждым участников вне зависимости от условий участия. Включает в себя рекламные, технические и другие организационные расходы.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71335" w:rsidRDefault="00671335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6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AF4E9B"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5</w:t>
            </w:r>
            <w:r w:rsidR="009A6E83" w:rsidRPr="00671335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71335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Кол-во,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CF20E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Линейный (открыта 1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  <w:lang w:val="en-US"/>
              </w:rPr>
              <w:t>8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95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Угловой (открыто 2 стороны)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2045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671335">
              <w:rPr>
                <w:rFonts w:ascii="Calibri" w:hAnsi="Calibri"/>
                <w:sz w:val="16"/>
                <w:szCs w:val="16"/>
              </w:rPr>
              <w:t>160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Необорудованный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Линейный (открыта 1 сторона) 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715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Угловой (открыто 2 стороны)      </w:t>
            </w:r>
          </w:p>
        </w:tc>
        <w:tc>
          <w:tcPr>
            <w:tcW w:w="993" w:type="dxa"/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865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80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Остров (открытый с 4 сторон)        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671335">
              <w:rPr>
                <w:rFonts w:ascii="Calibri" w:hAnsi="Calibri"/>
                <w:sz w:val="16"/>
                <w:szCs w:val="16"/>
              </w:rPr>
              <w:t>110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24BA" w:rsidRPr="00671335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71335" w:rsidRDefault="00B8216B" w:rsidP="006624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Скидки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71335" w:rsidRDefault="006624BA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Обращаем Ваше внимание, что скидка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>предоставляется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 xml:space="preserve">исключительно 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на стоимость площади стендов. Скидки не суммируются. Рабочие места предоставляются без скидок.</w:t>
            </w: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Рабочее место</w:t>
            </w:r>
          </w:p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Обращаем Ваше внимание, что расположение рабочих мест не согласовывается с Участником.</w:t>
            </w:r>
          </w:p>
        </w:tc>
      </w:tr>
      <w:tr w:rsidR="00626BB8" w:rsidRPr="00671335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71335" w:rsidRDefault="005D05E6" w:rsidP="008F3270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Рабочее место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>1,5 м²*1,5м²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(половина оборудованного </w:t>
            </w:r>
            <w:r w:rsidRPr="00671335">
              <w:rPr>
                <w:rFonts w:ascii="Calibri" w:hAnsi="Calibri"/>
                <w:sz w:val="16"/>
                <w:szCs w:val="16"/>
              </w:rPr>
              <w:t>стенда 1,5 м²*3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4265</w:t>
            </w:r>
            <w:r w:rsidR="00EB6F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Заочное участие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Размещение блока информации в официальном каталоге, размещение рекламных материалов участника на стойке регистрации у входа на выставку.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1090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ind w:right="-140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Дополнительная реклама в официальном каталоге выставки:    </w:t>
            </w:r>
          </w:p>
          <w:p w:rsidR="00626BB8" w:rsidRPr="00671335" w:rsidRDefault="00626BB8" w:rsidP="00344F00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(предоставить до </w:t>
            </w:r>
            <w:r w:rsidR="00F2080A" w:rsidRPr="00671335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>.0</w:t>
            </w:r>
            <w:r w:rsidR="00344F00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F2080A" w:rsidRPr="00671335">
              <w:rPr>
                <w:rFonts w:ascii="Calibri" w:hAnsi="Calibri"/>
                <w:sz w:val="16"/>
                <w:szCs w:val="16"/>
              </w:rPr>
              <w:t>.2017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Выделение участника на схеме путеводителя в каталоге с нанесением логотипа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275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71335" w:rsidRDefault="00D950B7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Логотип цветной возле блока информации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 -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ai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71335" w:rsidRDefault="00D950B7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275,00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671335" w:rsidRDefault="00D950B7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71335" w:rsidRDefault="00D950B7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Размещение цветного логотипа на обложке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71335" w:rsidRDefault="00D950B7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370,00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671335" w:rsidRDefault="00D950B7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148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8</w:t>
            </w:r>
            <w:r w:rsidR="00BC6300" w:rsidRPr="00671335">
              <w:rPr>
                <w:rFonts w:ascii="Calibri" w:hAnsi="Calibri"/>
                <w:sz w:val="16"/>
                <w:szCs w:val="16"/>
                <w:lang w:val="en-US"/>
              </w:rPr>
              <w:t>90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sz w:val="16"/>
                <w:szCs w:val="16"/>
              </w:rPr>
              <w:t>4-ая обложка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250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А6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105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6</w:t>
            </w:r>
            <w:r w:rsidR="00BC6300" w:rsidRPr="00671335"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14568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Дополнительное оборудование ( См. прайс дополнительного оборудования.)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Уборка стенда</w:t>
            </w:r>
            <w:r w:rsidRPr="00671335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Стоимость 1 кв. м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4F7CB4" w:rsidP="005C7F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45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4568D" w:rsidRPr="00671335" w:rsidTr="00B34A9B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568D" w:rsidRPr="00671335" w:rsidRDefault="0014568D" w:rsidP="0014568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Заказ участия в официальном фуршете для представителей компаний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568D" w:rsidRPr="00671335" w:rsidRDefault="004F7CB4" w:rsidP="00917F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40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0</w:t>
            </w:r>
            <w:r w:rsidR="0014568D" w:rsidRPr="00671335">
              <w:rPr>
                <w:rFonts w:ascii="Calibri" w:hAnsi="Calibri"/>
                <w:sz w:val="16"/>
                <w:szCs w:val="16"/>
              </w:rPr>
              <w:t>,00</w:t>
            </w:r>
            <w:r w:rsidR="00D9553F" w:rsidRPr="00671335">
              <w:rPr>
                <w:rFonts w:ascii="Calibri" w:hAnsi="Calibri"/>
                <w:sz w:val="16"/>
                <w:szCs w:val="16"/>
              </w:rPr>
              <w:t>/чел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68D" w:rsidRPr="00671335" w:rsidRDefault="0014568D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71335" w:rsidRDefault="00626BB8" w:rsidP="0087101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Электронная (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e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mail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) рассылка рекламы компании по базе потенциальных клиентов </w:t>
            </w:r>
            <w:r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целевая аудитория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917F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875,00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95"/>
        </w:trPr>
        <w:tc>
          <w:tcPr>
            <w:tcW w:w="90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7F191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Почтовая рассылка рекламных материалов совместно с рассылкой пригласительных 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3D7911" w:rsidP="003D7911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875,00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328"/>
        </w:trPr>
        <w:tc>
          <w:tcPr>
            <w:tcW w:w="90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626BB8" w:rsidRPr="00671335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Необходимое количество бейджей для представителей компании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шт.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Наличие вешалки на стенде компании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671335" w:rsidRDefault="00626BB8" w:rsidP="004910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Перенести информацию в каталог выставки с предыдущего каталога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</w:tbl>
    <w:p w:rsidR="00871011" w:rsidRPr="00671335" w:rsidRDefault="007F191B" w:rsidP="00871011">
      <w:pPr>
        <w:rPr>
          <w:rFonts w:ascii="Calibri" w:hAnsi="Calibri"/>
          <w:sz w:val="22"/>
        </w:rPr>
      </w:pPr>
      <w:r w:rsidRPr="00671335">
        <w:rPr>
          <w:rFonts w:ascii="Calibri" w:hAnsi="Calibri"/>
          <w:sz w:val="22"/>
        </w:rPr>
        <w:t>МП    ___________________ Фамилия/Подпись</w:t>
      </w:r>
      <w:r w:rsidRPr="00671335">
        <w:rPr>
          <w:rFonts w:ascii="Calibri" w:hAnsi="Calibri"/>
          <w:sz w:val="22"/>
        </w:rPr>
        <w:tab/>
        <w:t xml:space="preserve">                                  ____________________ Дата</w:t>
      </w:r>
    </w:p>
    <w:p w:rsidR="009050BF" w:rsidRPr="00671335" w:rsidRDefault="007F191B" w:rsidP="004910DC">
      <w:pPr>
        <w:jc w:val="both"/>
        <w:rPr>
          <w:rFonts w:ascii="Calibri" w:hAnsi="Calibri"/>
          <w:lang w:val="uk-UA"/>
        </w:rPr>
      </w:pPr>
      <w:r w:rsidRPr="00671335">
        <w:rPr>
          <w:rFonts w:ascii="Calibri" w:hAnsi="Calibri"/>
          <w:b/>
          <w:i/>
          <w:sz w:val="16"/>
          <w:szCs w:val="18"/>
        </w:rPr>
        <w:t xml:space="preserve">Подав эту заявку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ОРГАНИЗАТОРУ</w:t>
      </w:r>
      <w:r w:rsidRPr="00671335">
        <w:rPr>
          <w:rFonts w:ascii="Calibri" w:hAnsi="Calibri"/>
          <w:b/>
          <w:i/>
          <w:sz w:val="16"/>
          <w:szCs w:val="18"/>
        </w:rPr>
        <w:t xml:space="preserve"> (передав лично, по электронной почте  или по факсу)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УЧАСТНИК</w:t>
      </w:r>
      <w:r w:rsidRPr="00671335">
        <w:rPr>
          <w:rFonts w:ascii="Calibri" w:hAnsi="Calibri"/>
          <w:b/>
          <w:i/>
          <w:sz w:val="16"/>
          <w:szCs w:val="18"/>
        </w:rPr>
        <w:t xml:space="preserve"> соглашается со всеми условиями договора, размещенного на сайте </w:t>
      </w:r>
      <w:hyperlink r:id="rId14" w:history="1"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www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eco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-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expo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com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ua</w:t>
        </w:r>
      </w:hyperlink>
      <w:r w:rsidRPr="00671335">
        <w:rPr>
          <w:rFonts w:ascii="Calibri" w:hAnsi="Calibri"/>
          <w:b/>
          <w:i/>
          <w:sz w:val="16"/>
          <w:szCs w:val="18"/>
        </w:rPr>
        <w:t>. Заявка не может быть аннулирована Участником в одностороннем порядке.</w:t>
      </w:r>
    </w:p>
    <w:p w:rsidR="009050BF" w:rsidRPr="00671335" w:rsidRDefault="009050BF" w:rsidP="00CD0B5D">
      <w:pPr>
        <w:jc w:val="center"/>
        <w:rPr>
          <w:rFonts w:ascii="Calibri" w:hAnsi="Calibri"/>
          <w:b/>
          <w:sz w:val="40"/>
        </w:rPr>
      </w:pPr>
      <w:r w:rsidRPr="00671335">
        <w:rPr>
          <w:rFonts w:ascii="Calibri" w:hAnsi="Calibri"/>
          <w:b/>
          <w:sz w:val="40"/>
        </w:rPr>
        <w:lastRenderedPageBreak/>
        <w:t>Информация в каталог</w:t>
      </w:r>
    </w:p>
    <w:p w:rsidR="00CD0B5D" w:rsidRPr="00234D88" w:rsidRDefault="00CD0B5D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</w:p>
    <w:p w:rsidR="009050BF" w:rsidRPr="00234D88" w:rsidRDefault="009050BF" w:rsidP="009050BF">
      <w:pPr>
        <w:spacing w:after="100"/>
        <w:ind w:left="-57"/>
        <w:jc w:val="center"/>
        <w:rPr>
          <w:rFonts w:ascii="Calibri" w:hAnsi="Calibri"/>
          <w:b/>
        </w:rPr>
      </w:pPr>
      <w:r w:rsidRPr="00234D88">
        <w:rPr>
          <w:rFonts w:ascii="Calibri" w:hAnsi="Calibri"/>
          <w:b/>
        </w:rPr>
        <w:t xml:space="preserve">Срок подачи до </w:t>
      </w:r>
      <w:r w:rsidR="00AE244E">
        <w:rPr>
          <w:rFonts w:ascii="Calibri" w:hAnsi="Calibri"/>
          <w:b/>
        </w:rPr>
        <w:t>16</w:t>
      </w:r>
      <w:r w:rsidR="002173CE" w:rsidRPr="00234D88">
        <w:rPr>
          <w:rFonts w:ascii="Calibri" w:hAnsi="Calibri"/>
          <w:b/>
        </w:rPr>
        <w:t xml:space="preserve"> </w:t>
      </w:r>
      <w:r w:rsidR="00AE244E">
        <w:rPr>
          <w:rFonts w:ascii="Calibri" w:hAnsi="Calibri"/>
          <w:b/>
        </w:rPr>
        <w:t>февраля</w:t>
      </w:r>
      <w:r w:rsidRPr="00234D88">
        <w:rPr>
          <w:rFonts w:ascii="Calibri" w:hAnsi="Calibri"/>
          <w:b/>
        </w:rPr>
        <w:t xml:space="preserve"> 201</w:t>
      </w:r>
      <w:r w:rsidR="00AE244E">
        <w:rPr>
          <w:rFonts w:ascii="Calibri" w:hAnsi="Calibri"/>
          <w:b/>
        </w:rPr>
        <w:t>8</w:t>
      </w:r>
      <w:r w:rsidRPr="00234D88">
        <w:rPr>
          <w:rFonts w:ascii="Calibri" w:hAnsi="Calibri"/>
          <w:b/>
        </w:rPr>
        <w:t xml:space="preserve"> года </w:t>
      </w:r>
    </w:p>
    <w:tbl>
      <w:tblPr>
        <w:tblW w:w="11340" w:type="dxa"/>
        <w:tblInd w:w="-252" w:type="dxa"/>
        <w:tblLayout w:type="fixed"/>
        <w:tblLook w:val="01E0"/>
      </w:tblPr>
      <w:tblGrid>
        <w:gridCol w:w="828"/>
        <w:gridCol w:w="1375"/>
        <w:gridCol w:w="3417"/>
        <w:gridCol w:w="667"/>
        <w:gridCol w:w="5053"/>
      </w:tblGrid>
      <w:tr w:rsidR="009050BF" w:rsidRPr="00671335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671335" w:rsidRDefault="009050BF" w:rsidP="00CC0DBC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</w:rPr>
              <w:t xml:space="preserve">Название компании </w:t>
            </w:r>
            <w:r w:rsidRPr="0067133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0DBC" w:rsidRPr="00671335">
              <w:rPr>
                <w:rFonts w:ascii="Calibri" w:hAnsi="Calibri"/>
                <w:sz w:val="18"/>
                <w:szCs w:val="18"/>
              </w:rPr>
              <w:t xml:space="preserve">(на </w:t>
            </w:r>
            <w:r w:rsidRPr="00671335">
              <w:rPr>
                <w:rFonts w:ascii="Calibri" w:hAnsi="Calibri"/>
                <w:sz w:val="18"/>
                <w:szCs w:val="18"/>
              </w:rPr>
              <w:t>украинск</w:t>
            </w:r>
            <w:r w:rsidR="00CC0DBC" w:rsidRPr="00671335">
              <w:rPr>
                <w:rFonts w:ascii="Calibri" w:hAnsi="Calibri"/>
                <w:sz w:val="18"/>
                <w:szCs w:val="18"/>
              </w:rPr>
              <w:t>ом языке)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671335" w:rsidTr="005E0C7D">
        <w:trPr>
          <w:trHeight w:val="502"/>
        </w:trPr>
        <w:tc>
          <w:tcPr>
            <w:tcW w:w="2203" w:type="dxa"/>
            <w:gridSpan w:val="2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</w:rPr>
            </w:pPr>
            <w:r w:rsidRPr="00671335">
              <w:rPr>
                <w:rFonts w:ascii="Calibri" w:hAnsi="Calibri"/>
              </w:rPr>
              <w:t>Английский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tabs>
                <w:tab w:val="left" w:pos="4680"/>
              </w:tabs>
              <w:rPr>
                <w:rFonts w:ascii="Calibri" w:hAnsi="Calibri"/>
              </w:rPr>
            </w:pPr>
            <w:r w:rsidRPr="00671335">
              <w:rPr>
                <w:rFonts w:ascii="Calibri" w:hAnsi="Calibri"/>
              </w:rPr>
              <w:t>Адрес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</w:rPr>
              <w:t>Тел.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</w:rPr>
              <w:t>Факс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E</w:t>
            </w:r>
            <w:r w:rsidRPr="00671335">
              <w:rPr>
                <w:rFonts w:ascii="Calibri" w:hAnsi="Calibri"/>
              </w:rPr>
              <w:t>-</w:t>
            </w:r>
            <w:r w:rsidRPr="00671335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7" w:type="dxa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rPr>
          <w:rFonts w:ascii="Calibri" w:hAnsi="Calibri"/>
          <w:color w:val="FFFFFF" w:themeColor="background1"/>
          <w:sz w:val="24"/>
        </w:rPr>
      </w:pPr>
      <w:r w:rsidRPr="00671335">
        <w:rPr>
          <w:rFonts w:ascii="Calibri" w:hAnsi="Calibri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Текстовая информация о компании </w:t>
            </w:r>
          </w:p>
        </w:tc>
      </w:tr>
    </w:tbl>
    <w:p w:rsidR="009050BF" w:rsidRPr="00671335" w:rsidRDefault="009050BF" w:rsidP="009050BF">
      <w:pPr>
        <w:ind w:left="-57"/>
        <w:rPr>
          <w:rFonts w:ascii="Calibri" w:hAnsi="Calibri"/>
          <w:b/>
          <w:sz w:val="22"/>
        </w:rPr>
      </w:pPr>
      <w:r w:rsidRPr="00671335">
        <w:rPr>
          <w:rFonts w:ascii="Calibri" w:hAnsi="Calibri"/>
          <w:b/>
        </w:rPr>
        <w:t>Русский или украинский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5E0C7D">
        <w:trPr>
          <w:trHeight w:val="134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ind w:left="-57" w:firstLine="57"/>
        <w:rPr>
          <w:rFonts w:ascii="Calibri" w:hAnsi="Calibri"/>
          <w:b/>
        </w:rPr>
      </w:pPr>
      <w:r w:rsidRPr="00671335">
        <w:rPr>
          <w:rFonts w:ascii="Calibri" w:hAnsi="Calibri"/>
          <w:b/>
        </w:rPr>
        <w:t>Английский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5E0C7D">
        <w:trPr>
          <w:trHeight w:val="131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ind w:left="-57" w:firstLine="57"/>
        <w:rPr>
          <w:rFonts w:ascii="Calibri" w:hAnsi="Calibri"/>
          <w:color w:val="FFFFFF" w:themeColor="background1"/>
          <w:sz w:val="22"/>
          <w:highlight w:val="yellow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671335" w:rsidTr="00723F3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Ассортимент предлагаемой Вами  продукции </w:t>
            </w:r>
          </w:p>
        </w:tc>
      </w:tr>
      <w:tr w:rsidR="009050BF" w:rsidRPr="00E734AF" w:rsidTr="005E0C7D"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Beauty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(Красота)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</w:rPr>
              <w:sym w:font="Times New Roman" w:char="F0EE"/>
            </w:r>
            <w:r w:rsidRPr="00671335">
              <w:rPr>
                <w:rFonts w:ascii="Calibri" w:hAnsi="Calibri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органическая косметика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гигиены                 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СПА технологии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оборудование для СПА центров, салонов красоты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обувь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одежда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текстиль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аксессуары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color w:val="00B050"/>
                <w:szCs w:val="28"/>
              </w:rPr>
            </w:pP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ECO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Childhood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(Детство)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игрушки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одежда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детское питание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вода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детская косметика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чистящие и моющие средства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текстиль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Home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(Дом)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bCs/>
                <w:sz w:val="24"/>
                <w:szCs w:val="24"/>
              </w:rPr>
              <w:t>органические моющие средства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товары для дома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сад, эко – удобрения и товары для сада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техника и электроника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декор/ ремонт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источники энергии;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переработка отходов</w:t>
            </w:r>
          </w:p>
          <w:p w:rsidR="009050BF" w:rsidRPr="00671335" w:rsidRDefault="009050BF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Products</w:t>
            </w:r>
            <w:r w:rsidRPr="00671335">
              <w:rPr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>(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ORGANIC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продукты и сырьё)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питания</w:t>
            </w:r>
            <w:r w:rsidRPr="00671335">
              <w:rPr>
                <w:rStyle w:val="ae"/>
                <w:rFonts w:ascii="Calibri" w:hAnsi="Calibri"/>
                <w:color w:val="008CC5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671335">
              <w:rPr>
                <w:rFonts w:ascii="Calibri" w:hAnsi="Calibri"/>
                <w:sz w:val="24"/>
                <w:szCs w:val="24"/>
              </w:rPr>
              <w:t>напитки из экологически чистых ингредиентов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сырье и полуфабрикаты, хранение и переработка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упаковка/посуда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 xml:space="preserve">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10"/>
                <w:szCs w:val="10"/>
              </w:rPr>
            </w:pPr>
          </w:p>
          <w:p w:rsidR="009050BF" w:rsidRPr="00671335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технологии производства органической продукции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CO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Life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-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style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(Жизненный стиль)           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color w:val="383329"/>
                <w:sz w:val="24"/>
                <w:szCs w:val="24"/>
              </w:rPr>
              <w:t>стандартизация, сертификация, маркировка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туризм и эко – отели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ассоциации, организации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«зеленый» офис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автомобили, эко – товары для автомобилистов, эко –топливо;</w:t>
            </w:r>
          </w:p>
          <w:p w:rsidR="009050BF" w:rsidRPr="00671335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Medical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(Медицина)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биодобавки, экологически лечебные препараты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анти аллергенные продукты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продукты без глютена (клейковины)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эко – диагностика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E734AF" w:rsidRDefault="009050BF" w:rsidP="009050BF">
      <w:pPr>
        <w:rPr>
          <w:rFonts w:ascii="Calibri" w:hAnsi="Calibri"/>
          <w:sz w:val="16"/>
          <w:szCs w:val="16"/>
          <w:lang w:val="en-US"/>
        </w:rPr>
      </w:pPr>
    </w:p>
    <w:p w:rsidR="009050BF" w:rsidRPr="00E734AF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E734AF" w:rsidSect="00C04F93">
      <w:headerReference w:type="default" r:id="rId15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73" w:rsidRDefault="00CA5673">
      <w:r>
        <w:separator/>
      </w:r>
    </w:p>
  </w:endnote>
  <w:endnote w:type="continuationSeparator" w:id="0">
    <w:p w:rsidR="00CA5673" w:rsidRDefault="00CA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73" w:rsidRDefault="00CA5673">
      <w:r>
        <w:separator/>
      </w:r>
    </w:p>
  </w:footnote>
  <w:footnote w:type="continuationSeparator" w:id="0">
    <w:p w:rsidR="00CA5673" w:rsidRDefault="00CA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7373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21591"/>
    <w:rsid w:val="000247CC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E36"/>
    <w:rsid w:val="000848CB"/>
    <w:rsid w:val="000945BB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689E"/>
    <w:rsid w:val="00130360"/>
    <w:rsid w:val="0014568D"/>
    <w:rsid w:val="00147183"/>
    <w:rsid w:val="00151376"/>
    <w:rsid w:val="00156136"/>
    <w:rsid w:val="001718D6"/>
    <w:rsid w:val="001866CD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73CE"/>
    <w:rsid w:val="00217F84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2449"/>
    <w:rsid w:val="00344F00"/>
    <w:rsid w:val="003466B5"/>
    <w:rsid w:val="0035112F"/>
    <w:rsid w:val="00354F67"/>
    <w:rsid w:val="00373212"/>
    <w:rsid w:val="00383F72"/>
    <w:rsid w:val="00384044"/>
    <w:rsid w:val="0039494D"/>
    <w:rsid w:val="003A2BD7"/>
    <w:rsid w:val="003A3588"/>
    <w:rsid w:val="003A7BE1"/>
    <w:rsid w:val="003D5F96"/>
    <w:rsid w:val="003D7911"/>
    <w:rsid w:val="003E5BA3"/>
    <w:rsid w:val="003F18F0"/>
    <w:rsid w:val="003F2C78"/>
    <w:rsid w:val="003F4E20"/>
    <w:rsid w:val="00400896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46C84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7CB4"/>
    <w:rsid w:val="0050371C"/>
    <w:rsid w:val="00515878"/>
    <w:rsid w:val="005201FD"/>
    <w:rsid w:val="00523914"/>
    <w:rsid w:val="00535544"/>
    <w:rsid w:val="005611C2"/>
    <w:rsid w:val="00561331"/>
    <w:rsid w:val="00564E20"/>
    <w:rsid w:val="005836E8"/>
    <w:rsid w:val="005858B4"/>
    <w:rsid w:val="0059022D"/>
    <w:rsid w:val="005A3343"/>
    <w:rsid w:val="005C3780"/>
    <w:rsid w:val="005C593D"/>
    <w:rsid w:val="005C7F67"/>
    <w:rsid w:val="005D05E6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3FD4"/>
    <w:rsid w:val="006256CB"/>
    <w:rsid w:val="00626BB8"/>
    <w:rsid w:val="0063076C"/>
    <w:rsid w:val="00630902"/>
    <w:rsid w:val="0063132B"/>
    <w:rsid w:val="00634ABB"/>
    <w:rsid w:val="00634C31"/>
    <w:rsid w:val="0064118B"/>
    <w:rsid w:val="00645729"/>
    <w:rsid w:val="006624BA"/>
    <w:rsid w:val="0066380A"/>
    <w:rsid w:val="00671335"/>
    <w:rsid w:val="00673B9A"/>
    <w:rsid w:val="00683311"/>
    <w:rsid w:val="00695FD9"/>
    <w:rsid w:val="006A3AA6"/>
    <w:rsid w:val="006A4E79"/>
    <w:rsid w:val="006A6D5B"/>
    <w:rsid w:val="006B1846"/>
    <w:rsid w:val="006C1E67"/>
    <w:rsid w:val="006C6A90"/>
    <w:rsid w:val="006D0824"/>
    <w:rsid w:val="006D2556"/>
    <w:rsid w:val="006D2687"/>
    <w:rsid w:val="006D490B"/>
    <w:rsid w:val="006D539D"/>
    <w:rsid w:val="006D68FA"/>
    <w:rsid w:val="006E0ED5"/>
    <w:rsid w:val="006E6154"/>
    <w:rsid w:val="006E6182"/>
    <w:rsid w:val="006E7F79"/>
    <w:rsid w:val="006F2F16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3D19"/>
    <w:rsid w:val="00745FB2"/>
    <w:rsid w:val="00750358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E7D"/>
    <w:rsid w:val="007B483A"/>
    <w:rsid w:val="007C25DF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EBD"/>
    <w:rsid w:val="008225E1"/>
    <w:rsid w:val="0082526C"/>
    <w:rsid w:val="00830FD9"/>
    <w:rsid w:val="00832C7D"/>
    <w:rsid w:val="00850090"/>
    <w:rsid w:val="00853C77"/>
    <w:rsid w:val="008653C8"/>
    <w:rsid w:val="0086784E"/>
    <w:rsid w:val="00871011"/>
    <w:rsid w:val="0088382E"/>
    <w:rsid w:val="00886A07"/>
    <w:rsid w:val="008A0965"/>
    <w:rsid w:val="008A641A"/>
    <w:rsid w:val="008B0DC7"/>
    <w:rsid w:val="008B1CE2"/>
    <w:rsid w:val="008B32ED"/>
    <w:rsid w:val="008C2762"/>
    <w:rsid w:val="008E35F6"/>
    <w:rsid w:val="008F3256"/>
    <w:rsid w:val="008F3270"/>
    <w:rsid w:val="008F55F6"/>
    <w:rsid w:val="008F6E5E"/>
    <w:rsid w:val="009050BF"/>
    <w:rsid w:val="009100D0"/>
    <w:rsid w:val="0091029B"/>
    <w:rsid w:val="00914D78"/>
    <w:rsid w:val="00917F04"/>
    <w:rsid w:val="00920FD8"/>
    <w:rsid w:val="00923F3A"/>
    <w:rsid w:val="0093137B"/>
    <w:rsid w:val="00944893"/>
    <w:rsid w:val="00946F83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B4484"/>
    <w:rsid w:val="009C7F38"/>
    <w:rsid w:val="009D0290"/>
    <w:rsid w:val="009E04B2"/>
    <w:rsid w:val="009E0E96"/>
    <w:rsid w:val="00A02192"/>
    <w:rsid w:val="00A027B0"/>
    <w:rsid w:val="00A07F75"/>
    <w:rsid w:val="00A15D3F"/>
    <w:rsid w:val="00A21E23"/>
    <w:rsid w:val="00A414AA"/>
    <w:rsid w:val="00A44142"/>
    <w:rsid w:val="00A46C34"/>
    <w:rsid w:val="00A474C3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15AE5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68F4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546D"/>
    <w:rsid w:val="00C21CF0"/>
    <w:rsid w:val="00C303AE"/>
    <w:rsid w:val="00C33ED3"/>
    <w:rsid w:val="00C4314C"/>
    <w:rsid w:val="00C438DB"/>
    <w:rsid w:val="00C517B8"/>
    <w:rsid w:val="00C546BC"/>
    <w:rsid w:val="00C618AE"/>
    <w:rsid w:val="00C73883"/>
    <w:rsid w:val="00C74BEC"/>
    <w:rsid w:val="00C7799E"/>
    <w:rsid w:val="00C80B90"/>
    <w:rsid w:val="00C93A90"/>
    <w:rsid w:val="00C96148"/>
    <w:rsid w:val="00C9718F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6E5B"/>
    <w:rsid w:val="00D17B12"/>
    <w:rsid w:val="00D3421C"/>
    <w:rsid w:val="00D5406E"/>
    <w:rsid w:val="00D635EF"/>
    <w:rsid w:val="00D75078"/>
    <w:rsid w:val="00D92206"/>
    <w:rsid w:val="00D950B7"/>
    <w:rsid w:val="00D9553F"/>
    <w:rsid w:val="00DA6F37"/>
    <w:rsid w:val="00DB64E0"/>
    <w:rsid w:val="00DB7522"/>
    <w:rsid w:val="00DC2B89"/>
    <w:rsid w:val="00DD04B9"/>
    <w:rsid w:val="00DE16F3"/>
    <w:rsid w:val="00DE6C56"/>
    <w:rsid w:val="00DF66F5"/>
    <w:rsid w:val="00E008AA"/>
    <w:rsid w:val="00E021F0"/>
    <w:rsid w:val="00E22206"/>
    <w:rsid w:val="00E356E1"/>
    <w:rsid w:val="00E459CA"/>
    <w:rsid w:val="00E509B6"/>
    <w:rsid w:val="00E574B3"/>
    <w:rsid w:val="00E647E0"/>
    <w:rsid w:val="00E67D73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D23A9"/>
    <w:rsid w:val="00EE3966"/>
    <w:rsid w:val="00EE3F2A"/>
    <w:rsid w:val="00F04383"/>
    <w:rsid w:val="00F04C2C"/>
    <w:rsid w:val="00F11CC2"/>
    <w:rsid w:val="00F137D7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C1423"/>
    <w:rsid w:val="00FC7DD3"/>
    <w:rsid w:val="00FD0BCF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7373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t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A8A8-B892-4544-827F-063732D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8317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Имя</cp:lastModifiedBy>
  <cp:revision>10</cp:revision>
  <cp:lastPrinted>2016-11-22T12:28:00Z</cp:lastPrinted>
  <dcterms:created xsi:type="dcterms:W3CDTF">2017-10-30T14:32:00Z</dcterms:created>
  <dcterms:modified xsi:type="dcterms:W3CDTF">2017-11-01T12:42:00Z</dcterms:modified>
</cp:coreProperties>
</file>